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38CF" w14:textId="77777777" w:rsidR="00175783" w:rsidRPr="00674C77" w:rsidRDefault="00175783" w:rsidP="00674C77">
      <w:pPr>
        <w:spacing w:before="120" w:after="120"/>
        <w:jc w:val="center"/>
      </w:pPr>
    </w:p>
    <w:p w14:paraId="7D8D13E5" w14:textId="77777777" w:rsidR="00175783" w:rsidRPr="00674C77" w:rsidRDefault="00175783" w:rsidP="00674C77">
      <w:pPr>
        <w:spacing w:before="120" w:after="120"/>
        <w:jc w:val="center"/>
      </w:pPr>
    </w:p>
    <w:p w14:paraId="284128F6" w14:textId="77777777" w:rsidR="00175783" w:rsidRPr="00674C77" w:rsidRDefault="00175783" w:rsidP="00674C77">
      <w:pPr>
        <w:spacing w:before="120" w:after="120"/>
        <w:jc w:val="center"/>
      </w:pPr>
    </w:p>
    <w:p w14:paraId="66CD2714" w14:textId="77777777" w:rsidR="00175783" w:rsidRPr="00674C77" w:rsidRDefault="00175783" w:rsidP="00674C77">
      <w:pPr>
        <w:spacing w:before="120" w:after="120"/>
        <w:jc w:val="center"/>
      </w:pPr>
    </w:p>
    <w:p w14:paraId="67610F91" w14:textId="77777777" w:rsidR="00175783" w:rsidRPr="00674C77" w:rsidRDefault="00175783" w:rsidP="00674C77">
      <w:pPr>
        <w:spacing w:before="120" w:after="120"/>
        <w:jc w:val="center"/>
      </w:pPr>
    </w:p>
    <w:p w14:paraId="119F1DB2" w14:textId="77777777" w:rsidR="00175783" w:rsidRPr="00674C77" w:rsidRDefault="00175783" w:rsidP="00674C77">
      <w:pPr>
        <w:spacing w:before="120" w:after="120"/>
        <w:jc w:val="center"/>
      </w:pPr>
    </w:p>
    <w:p w14:paraId="2042FE59" w14:textId="77777777" w:rsidR="00175783" w:rsidRPr="00674C77" w:rsidRDefault="00175783" w:rsidP="00674C77">
      <w:pPr>
        <w:spacing w:before="120" w:after="120"/>
        <w:jc w:val="center"/>
      </w:pPr>
    </w:p>
    <w:p w14:paraId="45245727" w14:textId="77777777" w:rsidR="00175783" w:rsidRPr="00674C77" w:rsidRDefault="00175783" w:rsidP="00674C77">
      <w:pPr>
        <w:spacing w:before="120" w:after="120"/>
        <w:jc w:val="center"/>
      </w:pPr>
    </w:p>
    <w:p w14:paraId="1E303D33" w14:textId="77777777" w:rsidR="00175783" w:rsidRPr="00674C77" w:rsidRDefault="00175783" w:rsidP="00674C77">
      <w:pPr>
        <w:spacing w:before="120" w:after="120"/>
        <w:jc w:val="center"/>
      </w:pPr>
    </w:p>
    <w:p w14:paraId="3BA892B0" w14:textId="77777777" w:rsidR="00D53B8C" w:rsidRPr="00674C77" w:rsidRDefault="00EB723C" w:rsidP="00674C77">
      <w:pPr>
        <w:spacing w:before="120" w:after="120"/>
        <w:jc w:val="center"/>
      </w:pPr>
      <w:r w:rsidRPr="00674C77">
        <w:t xml:space="preserve"> Business Situations</w:t>
      </w:r>
    </w:p>
    <w:p w14:paraId="4D103684" w14:textId="77777777" w:rsidR="00790ECD" w:rsidRPr="00674C77" w:rsidRDefault="00175783" w:rsidP="00674C77">
      <w:pPr>
        <w:spacing w:before="120" w:after="120"/>
        <w:jc w:val="center"/>
      </w:pPr>
      <w:r w:rsidRPr="00674C77">
        <w:t>Student’s Name</w:t>
      </w:r>
    </w:p>
    <w:p w14:paraId="020831DC" w14:textId="77777777" w:rsidR="00175783" w:rsidRPr="00674C77" w:rsidRDefault="00175783" w:rsidP="00674C77">
      <w:pPr>
        <w:spacing w:before="120" w:after="120"/>
        <w:jc w:val="center"/>
      </w:pPr>
      <w:r w:rsidRPr="00674C77">
        <w:t>Institution</w:t>
      </w:r>
    </w:p>
    <w:p w14:paraId="0F6D787A" w14:textId="77777777" w:rsidR="005E1C46" w:rsidRPr="00674C77" w:rsidRDefault="005E1C46" w:rsidP="00674C77">
      <w:pPr>
        <w:spacing w:before="120" w:after="120"/>
        <w:jc w:val="center"/>
      </w:pPr>
      <w:r w:rsidRPr="00674C77">
        <w:t>Date</w:t>
      </w:r>
    </w:p>
    <w:p w14:paraId="75B39299" w14:textId="77777777" w:rsidR="00255EA7" w:rsidRPr="00674C77" w:rsidRDefault="00175783" w:rsidP="00674C77">
      <w:pPr>
        <w:spacing w:before="120" w:after="120"/>
        <w:ind w:firstLine="284"/>
        <w:jc w:val="center"/>
      </w:pPr>
      <w:r w:rsidRPr="00674C77">
        <w:br w:type="page"/>
      </w:r>
      <w:r w:rsidR="00255EA7" w:rsidRPr="00674C77">
        <w:lastRenderedPageBreak/>
        <w:t>Business Situations</w:t>
      </w:r>
    </w:p>
    <w:p w14:paraId="050BE3DB" w14:textId="10DC0BA1" w:rsidR="00255EA7" w:rsidRPr="00674C77" w:rsidRDefault="00674C77" w:rsidP="00674C77">
      <w:pPr>
        <w:pStyle w:val="ListParagraph"/>
        <w:numPr>
          <w:ilvl w:val="0"/>
          <w:numId w:val="3"/>
        </w:numPr>
        <w:spacing w:before="120" w:after="120"/>
        <w:rPr>
          <w:i/>
          <w:iCs/>
        </w:rPr>
      </w:pPr>
      <w:r w:rsidRPr="00674C77">
        <w:rPr>
          <w:i/>
          <w:iCs/>
          <w:color w:val="222222"/>
          <w:shd w:val="clear" w:color="auto" w:fill="FFFFFF"/>
        </w:rPr>
        <w:t>Explain how contingency theory addresses the way that an organization's design relates to its structure.</w:t>
      </w:r>
    </w:p>
    <w:p w14:paraId="34310E2B" w14:textId="77777777" w:rsidR="00255EA7" w:rsidRPr="00674C77" w:rsidRDefault="00255EA7" w:rsidP="00674C77">
      <w:pPr>
        <w:spacing w:before="120" w:after="120"/>
        <w:ind w:firstLine="284"/>
      </w:pPr>
      <w:r w:rsidRPr="00674C77">
        <w:t>Contingency theory depicts that accounting firms get affected by certain factors</w:t>
      </w:r>
      <w:r w:rsidR="00EB723C" w:rsidRPr="00674C77">
        <w:rPr>
          <w:szCs w:val="24"/>
        </w:rPr>
        <w:t xml:space="preserve"> (Alexander, 2017)</w:t>
      </w:r>
      <w:r w:rsidRPr="00674C77">
        <w:t xml:space="preserve">. The organization must ensure that they adapt their structure to perform their business strategies. Factors of business strategy must get used by accounting firms to undertake their business activities. For example, accounting firms get affected by strict ethical standards to conduct their business strategies. The structure of organizations gets managed by ensuring their strategies get developed. Contingency theory promotes the use of ethical standards to keep the performance of a company steady. The adaptability of the strategies would ensure maintenance of the business performed in an organization to get enhanced. </w:t>
      </w:r>
    </w:p>
    <w:p w14:paraId="58F957A5" w14:textId="321B7CA5" w:rsidR="00255EA7" w:rsidRPr="00674C77" w:rsidRDefault="00674C77" w:rsidP="00674C77">
      <w:pPr>
        <w:pStyle w:val="ListParagraph"/>
        <w:numPr>
          <w:ilvl w:val="0"/>
          <w:numId w:val="3"/>
        </w:numPr>
        <w:spacing w:before="120" w:after="120"/>
        <w:rPr>
          <w:i/>
          <w:iCs/>
        </w:rPr>
      </w:pPr>
      <w:r w:rsidRPr="00674C77">
        <w:rPr>
          <w:i/>
          <w:iCs/>
          <w:color w:val="222222"/>
          <w:shd w:val="clear" w:color="auto" w:fill="FFFFFF"/>
        </w:rPr>
        <w:t>Define</w:t>
      </w:r>
      <w:r w:rsidRPr="00674C77">
        <w:rPr>
          <w:i/>
          <w:iCs/>
          <w:color w:val="222222"/>
          <w:shd w:val="clear" w:color="auto" w:fill="FFFFFF"/>
        </w:rPr>
        <w:t xml:space="preserve"> organic and mechanistic structure, and discuss the pros and cons of each</w:t>
      </w:r>
    </w:p>
    <w:p w14:paraId="70A42E7A" w14:textId="77777777" w:rsidR="00255EA7" w:rsidRPr="00674C77" w:rsidRDefault="00255EA7" w:rsidP="00674C77">
      <w:pPr>
        <w:spacing w:before="120" w:after="120"/>
        <w:ind w:firstLine="284"/>
      </w:pPr>
      <w:r w:rsidRPr="00674C77">
        <w:t xml:space="preserve">An organic structure is an organization that is flexible and can adapt to changes in the environment. It contains low job specialization, decentralized decision-making, and a few layers of management. Contrarily, the mechanistic structure gets based on a formal and centralized network where all employees get assigned one stable task they can control. The advantage of organic structure is the widespread availability of information to make better decisions in the market. The mechanistic structure has the disadvantage of limiting individual autonomy and self-determination. Its advantage is the creation of stable market development for organizations when interacting with other factors. </w:t>
      </w:r>
    </w:p>
    <w:p w14:paraId="659800D8" w14:textId="2FD4B9E7" w:rsidR="00255EA7" w:rsidRPr="00674C77" w:rsidRDefault="00674C77" w:rsidP="00674C77">
      <w:pPr>
        <w:pStyle w:val="ListParagraph"/>
        <w:numPr>
          <w:ilvl w:val="0"/>
          <w:numId w:val="3"/>
        </w:numPr>
        <w:spacing w:before="120" w:after="120"/>
        <w:rPr>
          <w:i/>
          <w:iCs/>
        </w:rPr>
      </w:pPr>
      <w:r w:rsidRPr="00674C77">
        <w:rPr>
          <w:i/>
          <w:iCs/>
          <w:color w:val="222222"/>
          <w:shd w:val="clear" w:color="auto" w:fill="FFFFFF"/>
        </w:rPr>
        <w:t>Using examples from companies discussed in </w:t>
      </w:r>
      <w:r w:rsidRPr="00674C77">
        <w:rPr>
          <w:rStyle w:val="il"/>
          <w:i/>
          <w:iCs/>
          <w:color w:val="222222"/>
          <w:shd w:val="clear" w:color="auto" w:fill="FFFFFF"/>
        </w:rPr>
        <w:t>your</w:t>
      </w:r>
      <w:r w:rsidRPr="00674C77">
        <w:rPr>
          <w:i/>
          <w:iCs/>
          <w:color w:val="222222"/>
          <w:shd w:val="clear" w:color="auto" w:fill="FFFFFF"/>
        </w:rPr>
        <w:t> </w:t>
      </w:r>
      <w:r w:rsidRPr="00674C77">
        <w:rPr>
          <w:rStyle w:val="il"/>
          <w:i/>
          <w:iCs/>
          <w:color w:val="222222"/>
          <w:shd w:val="clear" w:color="auto" w:fill="FFFFFF"/>
        </w:rPr>
        <w:t>text</w:t>
      </w:r>
      <w:r w:rsidRPr="00674C77">
        <w:rPr>
          <w:i/>
          <w:iCs/>
          <w:color w:val="222222"/>
          <w:shd w:val="clear" w:color="auto" w:fill="FFFFFF"/>
        </w:rPr>
        <w:t>, explain how a particular organizational culture can lead to success.</w:t>
      </w:r>
    </w:p>
    <w:p w14:paraId="1365487F" w14:textId="77777777" w:rsidR="00255EA7" w:rsidRPr="00674C77" w:rsidRDefault="00255EA7" w:rsidP="00674C77">
      <w:pPr>
        <w:spacing w:before="120" w:after="120"/>
        <w:ind w:firstLine="284"/>
      </w:pPr>
      <w:r w:rsidRPr="00674C77">
        <w:lastRenderedPageBreak/>
        <w:t>The culture of leadership excellence is influential in promoting development in an organization. Leadership has made Amazon company record large sales of its products to a large population. The success of Amazon has got maintained by productive leadership excellence culture. Proper leadership has made Amazon Company develop strategies that attract most consumers. For example, the laws used by Amazon Company have made the sustainable goals of the organization to get enhanced. The productive leadership that gets applied in Amazon is significant for developing effective changes</w:t>
      </w:r>
      <w:r w:rsidR="009B1006" w:rsidRPr="00674C77">
        <w:rPr>
          <w:szCs w:val="24"/>
        </w:rPr>
        <w:t xml:space="preserve"> (Kirabira, 2020)</w:t>
      </w:r>
      <w:r w:rsidRPr="00674C77">
        <w:t xml:space="preserve">. The business performed at Amazon has recorded massive success through its robust leadership. </w:t>
      </w:r>
    </w:p>
    <w:p w14:paraId="2F9AE470" w14:textId="5BE76ED1" w:rsidR="00255EA7" w:rsidRPr="00674C77" w:rsidRDefault="00674C77" w:rsidP="00674C77">
      <w:pPr>
        <w:pStyle w:val="ListParagraph"/>
        <w:numPr>
          <w:ilvl w:val="0"/>
          <w:numId w:val="3"/>
        </w:numPr>
        <w:spacing w:before="120" w:after="120"/>
        <w:rPr>
          <w:i/>
          <w:iCs/>
        </w:rPr>
      </w:pPr>
      <w:r w:rsidRPr="00674C77">
        <w:rPr>
          <w:i/>
          <w:iCs/>
          <w:color w:val="222222"/>
          <w:shd w:val="clear" w:color="auto" w:fill="FFFFFF"/>
        </w:rPr>
        <w:t>Describe three reasons why unethical behavior occurs. The identify three ways to create an ethical culture.</w:t>
      </w:r>
    </w:p>
    <w:p w14:paraId="643A6E48" w14:textId="77777777" w:rsidR="00255EA7" w:rsidRPr="00674C77" w:rsidRDefault="00255EA7" w:rsidP="00674C77">
      <w:pPr>
        <w:spacing w:before="120" w:after="120"/>
        <w:ind w:firstLine="284"/>
      </w:pPr>
      <w:r w:rsidRPr="00674C77">
        <w:t xml:space="preserve">Unethical behavior occurs because of no code of ethics, setting bad example, and fear of reprisal. These unethical behaviors make organizations lack the competence to achieve goals set for their excellence. Unethical behaviors prevent the creation of robust leadership used in the management of activities. The creation of ethical culture can get promoted in many ways. They can get developed through the communication of expectations, incorporating ethics, and being role models. Proper communication in a company allows workers to relate effectively to achieve the common goal. Incorporation of ethics is effective for the growth of the ethical culture. Being the role model would influence leadership on workers. </w:t>
      </w:r>
    </w:p>
    <w:p w14:paraId="30A5B8F1" w14:textId="70D862AA" w:rsidR="00255EA7" w:rsidRPr="00674C77" w:rsidRDefault="00674C77" w:rsidP="00674C77">
      <w:pPr>
        <w:pStyle w:val="ListParagraph"/>
        <w:numPr>
          <w:ilvl w:val="0"/>
          <w:numId w:val="3"/>
        </w:numPr>
        <w:spacing w:before="120" w:after="120"/>
        <w:rPr>
          <w:i/>
          <w:iCs/>
        </w:rPr>
      </w:pPr>
      <w:r w:rsidRPr="00674C77">
        <w:rPr>
          <w:i/>
          <w:iCs/>
          <w:color w:val="222222"/>
          <w:shd w:val="clear" w:color="auto" w:fill="FFFFFF"/>
        </w:rPr>
        <w:t>Describe Hofstede’s Model of National Culture. Explain why it is important for global organizations to understand and negotiate differing national cultures when operating in other regions of the world. </w:t>
      </w:r>
      <w:r w:rsidRPr="00674C77">
        <w:rPr>
          <w:rStyle w:val="il"/>
          <w:i/>
          <w:iCs/>
          <w:color w:val="222222"/>
          <w:shd w:val="clear" w:color="auto" w:fill="FFFFFF"/>
        </w:rPr>
        <w:t>Do</w:t>
      </w:r>
      <w:r w:rsidRPr="00674C77">
        <w:rPr>
          <w:i/>
          <w:iCs/>
          <w:color w:val="222222"/>
          <w:shd w:val="clear" w:color="auto" w:fill="FFFFFF"/>
        </w:rPr>
        <w:t> you think this makes a difference in whether or </w:t>
      </w:r>
      <w:r w:rsidRPr="00674C77">
        <w:rPr>
          <w:rStyle w:val="il"/>
          <w:i/>
          <w:iCs/>
          <w:color w:val="222222"/>
          <w:shd w:val="clear" w:color="auto" w:fill="FFFFFF"/>
        </w:rPr>
        <w:t>not</w:t>
      </w:r>
      <w:r w:rsidRPr="00674C77">
        <w:rPr>
          <w:i/>
          <w:iCs/>
          <w:color w:val="222222"/>
          <w:shd w:val="clear" w:color="auto" w:fill="FFFFFF"/>
        </w:rPr>
        <w:t> the global organization is successful?</w:t>
      </w:r>
    </w:p>
    <w:p w14:paraId="60B4C7E5" w14:textId="77777777" w:rsidR="00255EA7" w:rsidRPr="00674C77" w:rsidRDefault="00255EA7" w:rsidP="00674C77">
      <w:pPr>
        <w:spacing w:before="120" w:after="120"/>
        <w:ind w:firstLine="284"/>
      </w:pPr>
      <w:r w:rsidRPr="00674C77">
        <w:lastRenderedPageBreak/>
        <w:t xml:space="preserve">Hofstede's model of national culture consists of six dimensions that represent independent preferences for one state of affairs. The five dimensions include identity, gender, power, uncertainty, and time. These dimensions assist in maintaining a culture of performance when maintaining independent preferences in a company. Organizations need to understand and negotiate differing cultures to allow abiding by the required regulations. Prevention of misunderstanding would get achieved through negotiating with other regions. The regulations of performing businesses would get developed on a company that operates in a foreign country. National cultures make organizations work concerning the laws that have got placed. </w:t>
      </w:r>
    </w:p>
    <w:p w14:paraId="12658DF0" w14:textId="6ADBDF96" w:rsidR="00255EA7" w:rsidRPr="00674C77" w:rsidRDefault="00674C77" w:rsidP="00674C77">
      <w:pPr>
        <w:pStyle w:val="ListParagraph"/>
        <w:numPr>
          <w:ilvl w:val="0"/>
          <w:numId w:val="3"/>
        </w:numPr>
        <w:spacing w:before="120" w:after="120"/>
        <w:rPr>
          <w:i/>
          <w:iCs/>
        </w:rPr>
      </w:pPr>
      <w:r w:rsidRPr="00674C77">
        <w:rPr>
          <w:i/>
          <w:iCs/>
          <w:color w:val="222222"/>
          <w:shd w:val="clear" w:color="auto" w:fill="FFFFFF"/>
        </w:rPr>
        <w:t>List and explain the main steps in Kurt Lewin's action research strategy.</w:t>
      </w:r>
    </w:p>
    <w:p w14:paraId="5D02D952" w14:textId="77777777" w:rsidR="00255EA7" w:rsidRPr="00674C77" w:rsidRDefault="00255EA7" w:rsidP="00674C77">
      <w:pPr>
        <w:spacing w:before="120" w:after="120"/>
        <w:ind w:firstLine="284"/>
      </w:pPr>
      <w:r w:rsidRPr="00674C77">
        <w:t xml:space="preserve">Kurt Lewin's consists of three steps that include unfreezing, changing, and refreezing. Firstly, unfreezing involves improving the readiness and willingness of people to change. The need for change gets developed amongst people to improve their motivation of working for better results. Secondly, changing is a stage of transition that involves acceptance of new ways of doing things. Careful planning and effective communication get used to endorse necessary people to perform activities. Thirdly, refreezing is a stage for people to internalize new ways of working. The changes would establish a new relationship for positive reinforcements.  </w:t>
      </w:r>
    </w:p>
    <w:p w14:paraId="2DC78563" w14:textId="77777777" w:rsidR="00EB723C" w:rsidRPr="00674C77" w:rsidRDefault="00EB723C" w:rsidP="00674C77">
      <w:pPr>
        <w:spacing w:before="120" w:after="120"/>
      </w:pPr>
    </w:p>
    <w:p w14:paraId="78CF02BA" w14:textId="77777777" w:rsidR="00674C77" w:rsidRDefault="00674C77">
      <w:r>
        <w:br w:type="page"/>
      </w:r>
    </w:p>
    <w:p w14:paraId="5A54EF6B" w14:textId="31CBF6FC" w:rsidR="00EB723C" w:rsidRPr="00674C77" w:rsidRDefault="00EB723C" w:rsidP="00674C77">
      <w:pPr>
        <w:spacing w:before="120" w:after="120"/>
        <w:jc w:val="center"/>
      </w:pPr>
      <w:r w:rsidRPr="00674C77">
        <w:lastRenderedPageBreak/>
        <w:t>References</w:t>
      </w:r>
    </w:p>
    <w:p w14:paraId="0771CE84" w14:textId="77777777" w:rsidR="009B1006" w:rsidRPr="00674C77" w:rsidRDefault="00EB723C" w:rsidP="00674C77">
      <w:pPr>
        <w:spacing w:before="120" w:after="120"/>
        <w:ind w:left="567" w:hanging="567"/>
        <w:rPr>
          <w:szCs w:val="24"/>
        </w:rPr>
      </w:pPr>
      <w:r w:rsidRPr="00674C77">
        <w:rPr>
          <w:szCs w:val="24"/>
        </w:rPr>
        <w:t xml:space="preserve">Alexander, E. (2017). After rationality: Towards a contingency theory for planning. In </w:t>
      </w:r>
      <w:r w:rsidRPr="00674C77">
        <w:rPr>
          <w:i/>
          <w:iCs/>
          <w:szCs w:val="24"/>
        </w:rPr>
        <w:t>Explorations in planning theory</w:t>
      </w:r>
      <w:r w:rsidRPr="00674C77">
        <w:rPr>
          <w:szCs w:val="24"/>
        </w:rPr>
        <w:t xml:space="preserve"> (pp. 45-64). Routledge.</w:t>
      </w:r>
    </w:p>
    <w:p w14:paraId="340C4DFC" w14:textId="77777777" w:rsidR="009B1006" w:rsidRPr="00674C77" w:rsidRDefault="009B1006" w:rsidP="00674C77">
      <w:pPr>
        <w:spacing w:before="120" w:after="120"/>
        <w:ind w:left="567" w:hanging="567"/>
        <w:rPr>
          <w:szCs w:val="24"/>
        </w:rPr>
      </w:pPr>
      <w:r w:rsidRPr="00674C77">
        <w:rPr>
          <w:szCs w:val="24"/>
        </w:rPr>
        <w:t xml:space="preserve">Kirabira, A. T. (2020). </w:t>
      </w:r>
      <w:r w:rsidRPr="00674C77">
        <w:rPr>
          <w:i/>
          <w:iCs/>
          <w:szCs w:val="24"/>
        </w:rPr>
        <w:t>Development of an Instrument to Measure Leadership Excellence</w:t>
      </w:r>
      <w:r w:rsidRPr="00674C77">
        <w:rPr>
          <w:szCs w:val="24"/>
        </w:rPr>
        <w:t xml:space="preserve"> (Doctoral dissertation, Regent University).</w:t>
      </w:r>
    </w:p>
    <w:p w14:paraId="57188095" w14:textId="77777777" w:rsidR="00EB723C" w:rsidRPr="00674C77" w:rsidRDefault="00EB723C" w:rsidP="00674C77">
      <w:pPr>
        <w:spacing w:before="120" w:after="120"/>
      </w:pPr>
    </w:p>
    <w:sectPr w:rsidR="00EB723C" w:rsidRPr="00674C77"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0312" w14:textId="77777777" w:rsidR="00B818AB" w:rsidRDefault="00B818AB" w:rsidP="00790ECD">
      <w:pPr>
        <w:spacing w:after="0" w:line="240" w:lineRule="auto"/>
      </w:pPr>
      <w:r>
        <w:separator/>
      </w:r>
    </w:p>
  </w:endnote>
  <w:endnote w:type="continuationSeparator" w:id="0">
    <w:p w14:paraId="13ECA489" w14:textId="77777777" w:rsidR="00B818AB" w:rsidRDefault="00B818A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CBBA" w14:textId="77777777" w:rsidR="00B818AB" w:rsidRDefault="00B818AB" w:rsidP="00790ECD">
      <w:pPr>
        <w:spacing w:after="0" w:line="240" w:lineRule="auto"/>
      </w:pPr>
      <w:r>
        <w:separator/>
      </w:r>
    </w:p>
  </w:footnote>
  <w:footnote w:type="continuationSeparator" w:id="0">
    <w:p w14:paraId="402409B6" w14:textId="77777777" w:rsidR="00B818AB" w:rsidRDefault="00B818AB"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57121CAC" w14:textId="77777777" w:rsidR="003A2F85" w:rsidRDefault="00EB723C">
        <w:pPr>
          <w:pStyle w:val="Header"/>
          <w:jc w:val="right"/>
        </w:pPr>
        <w:r>
          <w:t xml:space="preserve">BUSINESS SITUATIONS                                                                                 </w:t>
        </w:r>
        <w:r w:rsidR="003A2F85">
          <w:tab/>
        </w:r>
        <w:r w:rsidR="003A2F85">
          <w:tab/>
        </w:r>
        <w:r w:rsidR="00052DA2">
          <w:fldChar w:fldCharType="begin"/>
        </w:r>
        <w:r w:rsidR="00052DA2">
          <w:instrText xml:space="preserve"> PAGE   \* MERGEFORMAT </w:instrText>
        </w:r>
        <w:r w:rsidR="00052DA2">
          <w:fldChar w:fldCharType="separate"/>
        </w:r>
        <w:r w:rsidR="00FE4657">
          <w:rPr>
            <w:noProof/>
          </w:rPr>
          <w:t>5</w:t>
        </w:r>
        <w:r w:rsidR="00052DA2">
          <w:rPr>
            <w:noProof/>
          </w:rPr>
          <w:fldChar w:fldCharType="end"/>
        </w:r>
      </w:p>
    </w:sdtContent>
  </w:sdt>
  <w:p w14:paraId="6CE2C5A7"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70D8" w14:textId="77777777" w:rsidR="003A2F85" w:rsidRDefault="003A2F85">
    <w:pPr>
      <w:pStyle w:val="Header"/>
    </w:pPr>
    <w:r>
      <w:t>Runnin</w:t>
    </w:r>
    <w:r w:rsidR="00EB723C">
      <w:t>g Head: BUSINESS SITUATIONS</w:t>
    </w:r>
    <w:r w:rsidR="00D5124F">
      <w:t xml:space="preserve">                                                           </w:t>
    </w:r>
    <w:r w:rsidR="00EB723C">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AD6"/>
    <w:multiLevelType w:val="hybridMultilevel"/>
    <w:tmpl w:val="354E6EA4"/>
    <w:lvl w:ilvl="0" w:tplc="3BD6022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5EA7"/>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74C77"/>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B100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818AB"/>
    <w:rsid w:val="00BA1633"/>
    <w:rsid w:val="00C754FD"/>
    <w:rsid w:val="00CF7C62"/>
    <w:rsid w:val="00D15FB4"/>
    <w:rsid w:val="00D41388"/>
    <w:rsid w:val="00D5124F"/>
    <w:rsid w:val="00D53B8C"/>
    <w:rsid w:val="00D60C43"/>
    <w:rsid w:val="00D77F2F"/>
    <w:rsid w:val="00D86418"/>
    <w:rsid w:val="00DC7D4B"/>
    <w:rsid w:val="00E04B0E"/>
    <w:rsid w:val="00E642CD"/>
    <w:rsid w:val="00EB723C"/>
    <w:rsid w:val="00EC0B96"/>
    <w:rsid w:val="00EC10BD"/>
    <w:rsid w:val="00ED2214"/>
    <w:rsid w:val="00ED4330"/>
    <w:rsid w:val="00F4000A"/>
    <w:rsid w:val="00F52F80"/>
    <w:rsid w:val="00F563CA"/>
    <w:rsid w:val="00F613C7"/>
    <w:rsid w:val="00F6226F"/>
    <w:rsid w:val="00F65DC6"/>
    <w:rsid w:val="00F9780E"/>
    <w:rsid w:val="00FB3101"/>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75FA"/>
  <w15:docId w15:val="{7D7F665B-CF93-4C9D-8933-B51525C3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customStyle="1" w:styleId="il">
    <w:name w:val="il"/>
    <w:basedOn w:val="DefaultParagraphFont"/>
    <w:rsid w:val="0067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14382456">
      <w:bodyDiv w:val="1"/>
      <w:marLeft w:val="0"/>
      <w:marRight w:val="0"/>
      <w:marTop w:val="0"/>
      <w:marBottom w:val="0"/>
      <w:divBdr>
        <w:top w:val="none" w:sz="0" w:space="0" w:color="auto"/>
        <w:left w:val="none" w:sz="0" w:space="0" w:color="auto"/>
        <w:bottom w:val="none" w:sz="0" w:space="0" w:color="auto"/>
        <w:right w:val="none" w:sz="0" w:space="0" w:color="auto"/>
      </w:divBdr>
      <w:divsChild>
        <w:div w:id="858853085">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102847474">
      <w:bodyDiv w:val="1"/>
      <w:marLeft w:val="0"/>
      <w:marRight w:val="0"/>
      <w:marTop w:val="0"/>
      <w:marBottom w:val="0"/>
      <w:divBdr>
        <w:top w:val="none" w:sz="0" w:space="0" w:color="auto"/>
        <w:left w:val="none" w:sz="0" w:space="0" w:color="auto"/>
        <w:bottom w:val="none" w:sz="0" w:space="0" w:color="auto"/>
        <w:right w:val="none" w:sz="0" w:space="0" w:color="auto"/>
      </w:divBdr>
      <w:divsChild>
        <w:div w:id="361711626">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235D-7070-47A6-B26F-E464729E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2021-07-07T19:32:00Z</dcterms:created>
  <dcterms:modified xsi:type="dcterms:W3CDTF">2021-07-07T19:32:00Z</dcterms:modified>
</cp:coreProperties>
</file>